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72A"/>
          <w:sz w:val="36"/>
        </w:rPr>
        <w:t>Servisní protokol</w:t>
      </w:r>
    </w:p>
    <w:p>
      <w:r>
        <w:rPr>
          <w:color w:val="64748B"/>
          <w:sz w:val="18"/>
        </w:rPr>
        <w:t>Vzor servisasklad.cz · záznam o provedeném servisním zásahu u zákazníka</w:t>
      </w:r>
    </w:p>
    <w:p>
      <w:r>
        <w:rPr>
          <w:b/>
          <w:color w:val="16A34A"/>
          <w:sz w:val="24"/>
        </w:rPr>
        <w:t>Identifikace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Zhotovitel (servisní firma)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IČO / DIČ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Zákazník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Místo zásahu / provozovna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Číslo zakázky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příjezdu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Datum a čas odjezdu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Technik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Zařízení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Typ zařízení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Výrobní (sériové) číslo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Rok výroby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 počitadla / motohodiny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Umístění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Popis závady podle zákazníka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16A34A"/>
          <w:sz w:val="24"/>
        </w:rPr>
        <w:t>Zjištěný stav a provedené úkony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r>
        <w:rPr>
          <w:b/>
          <w:color w:val="16A34A"/>
          <w:sz w:val="24"/>
        </w:rPr>
        <w:t>Použité náhradní díly a materiál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Katalogové číslo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Název dílu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Množství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MJ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Cena za MJ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Celkem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16A34A"/>
          <w:sz w:val="24"/>
        </w:rPr>
        <w:t>Vykázaný čas a doprava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  <w:sz w:val="18"/>
              </w:rPr>
              <w:t>Datum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Práce od–do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Hodin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Sazba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Doprava km</w:t>
            </w:r>
          </w:p>
        </w:tc>
        <w:tc>
          <w:tcPr>
            <w:tcW w:type="dxa" w:w="1662"/>
          </w:tcPr>
          <w:p>
            <w:r>
              <w:rPr>
                <w:b/>
                <w:sz w:val="18"/>
              </w:rPr>
              <w:t>Celkem</w:t>
            </w:r>
          </w:p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  <w:tr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  <w:tc>
          <w:tcPr>
            <w:tcW w:type="dxa" w:w="1662"/>
          </w:tcPr>
          <w:p/>
        </w:tc>
      </w:tr>
    </w:tbl>
    <w:p/>
    <w:p>
      <w:r>
        <w:rPr>
          <w:b/>
          <w:color w:val="16A34A"/>
          <w:sz w:val="24"/>
        </w:rPr>
        <w:t>Výsledek zásahu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Zařízení předáno do provozu (ano / ne)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Zbývající závady / doporučení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Termín další prohlídky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Zásah v záruce / mimo záruku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16A34A"/>
          <w:sz w:val="24"/>
        </w:rPr>
        <w:t>Převzetí</w:t>
      </w:r>
    </w:p>
    <w:p>
      <w:pPr>
        <w:spacing w:after="120"/>
      </w:pPr>
      <w:r>
        <w:t>Zákazník potvrzuje, že práce byly provedeny v uvedeném rozsahu a zařízení mu bylo předáno. Výhrady k provedení díla uveďte níže; bez uvedení výhrad se dílo považuje za předané bez výhrad.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zhotovitele (technik)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rPr>
                <w:color w:val="64748B"/>
                <w:sz w:val="18"/>
              </w:rPr>
              <w:t>Za zákazníka (jméno, funkce)</w:t>
            </w:r>
          </w:p>
        </w:tc>
      </w:tr>
    </w:tbl>
    <w:p/>
    <w:p>
      <w:r>
        <w:rPr>
          <w:color w:val="64748B"/>
          <w:sz w:val="16"/>
        </w:rPr>
        <w:t>Vzor zdarma ze servisasklad.cz/vzory/servisni-protokol. Vyplněné pole nenahrazuje daňový doklad — fakturu vystavte samostatně.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